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9760" w14:textId="27FC4C9A" w:rsidR="002A0600" w:rsidRPr="006D55EA" w:rsidRDefault="002A0600" w:rsidP="002A0600">
      <w:pPr>
        <w:pStyle w:val="NormalWeb"/>
        <w:rPr>
          <w:rStyle w:val="Strong"/>
          <w:rFonts w:asciiTheme="minorHAnsi" w:eastAsiaTheme="majorEastAsia" w:hAnsiTheme="minorHAnsi"/>
        </w:rPr>
      </w:pPr>
      <w:r w:rsidRPr="006D55EA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36D9D0FF" wp14:editId="3FF7FEF1">
            <wp:simplePos x="5970494" y="914400"/>
            <wp:positionH relativeFrom="column">
              <wp:align>right</wp:align>
            </wp:positionH>
            <wp:positionV relativeFrom="paragraph">
              <wp:align>top</wp:align>
            </wp:positionV>
            <wp:extent cx="886047" cy="833927"/>
            <wp:effectExtent l="0" t="0" r="3175" b="4445"/>
            <wp:wrapSquare wrapText="bothSides"/>
            <wp:docPr id="101132917" name="Picture 1" descr="A logo with a couple of red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32917" name="Picture 1" descr="A logo with a couple of red circl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047" cy="833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55EA">
        <w:rPr>
          <w:rStyle w:val="Strong"/>
          <w:rFonts w:asciiTheme="minorHAnsi" w:eastAsiaTheme="majorEastAsia" w:hAnsiTheme="minorHAnsi"/>
        </w:rPr>
        <w:br w:type="textWrapping" w:clear="all"/>
      </w:r>
    </w:p>
    <w:p w14:paraId="4FDA8F65" w14:textId="34569BE6" w:rsidR="002A0600" w:rsidRPr="006D55EA" w:rsidRDefault="002A0600" w:rsidP="007C4478">
      <w:pPr>
        <w:pStyle w:val="NormalWeb"/>
        <w:rPr>
          <w:rStyle w:val="Strong"/>
          <w:rFonts w:asciiTheme="minorHAnsi" w:eastAsiaTheme="majorEastAsia" w:hAnsiTheme="minorHAnsi"/>
          <w:sz w:val="28"/>
          <w:szCs w:val="28"/>
          <w:u w:val="single"/>
        </w:rPr>
      </w:pPr>
      <w:r w:rsidRPr="006D55EA">
        <w:rPr>
          <w:rStyle w:val="Strong"/>
          <w:rFonts w:asciiTheme="minorHAnsi" w:eastAsiaTheme="majorEastAsia" w:hAnsiTheme="minorHAnsi"/>
          <w:sz w:val="28"/>
          <w:szCs w:val="28"/>
          <w:u w:val="single"/>
        </w:rPr>
        <w:t>FOR IMMEDIATE RELEASE</w:t>
      </w:r>
    </w:p>
    <w:p w14:paraId="4F9BA73A" w14:textId="77777777" w:rsidR="002A0600" w:rsidRPr="006D55EA" w:rsidRDefault="002A0600" w:rsidP="007C4478">
      <w:pPr>
        <w:pStyle w:val="NormalWeb"/>
        <w:rPr>
          <w:rStyle w:val="Strong"/>
          <w:rFonts w:asciiTheme="minorHAnsi" w:eastAsiaTheme="majorEastAsia" w:hAnsiTheme="minorHAnsi"/>
        </w:rPr>
      </w:pPr>
    </w:p>
    <w:p w14:paraId="010C1012" w14:textId="77777777" w:rsidR="00927156" w:rsidRPr="006D55EA" w:rsidRDefault="00927156" w:rsidP="006D55EA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6D55EA">
        <w:rPr>
          <w:rStyle w:val="Strong"/>
          <w:rFonts w:asciiTheme="minorHAnsi" w:eastAsiaTheme="majorEastAsia" w:hAnsiTheme="minorHAnsi"/>
          <w:sz w:val="28"/>
          <w:szCs w:val="28"/>
        </w:rPr>
        <w:t>Cosmax Named to TIME’s 2026 World’s Top 500 Sustainable Growth Companies</w:t>
      </w:r>
    </w:p>
    <w:p w14:paraId="46DDB7F8" w14:textId="07997A20" w:rsidR="00927156" w:rsidRPr="006D55EA" w:rsidRDefault="00927156" w:rsidP="006D55EA">
      <w:pPr>
        <w:pStyle w:val="NormalWeb"/>
        <w:jc w:val="center"/>
        <w:rPr>
          <w:rFonts w:asciiTheme="minorHAnsi" w:hAnsiTheme="minorHAnsi"/>
        </w:rPr>
      </w:pPr>
      <w:r w:rsidRPr="006D55EA">
        <w:rPr>
          <w:rStyle w:val="Emphasis"/>
          <w:rFonts w:asciiTheme="minorHAnsi" w:eastAsiaTheme="majorEastAsia" w:hAnsiTheme="minorHAnsi"/>
        </w:rPr>
        <w:t xml:space="preserve">Global beauty and </w:t>
      </w:r>
      <w:r w:rsidR="00C617BC">
        <w:rPr>
          <w:rStyle w:val="Emphasis"/>
          <w:rFonts w:asciiTheme="minorHAnsi" w:eastAsiaTheme="majorEastAsia" w:hAnsiTheme="minorHAnsi"/>
        </w:rPr>
        <w:t>health</w:t>
      </w:r>
      <w:r w:rsidRPr="006D55EA">
        <w:rPr>
          <w:rStyle w:val="Emphasis"/>
          <w:rFonts w:asciiTheme="minorHAnsi" w:eastAsiaTheme="majorEastAsia" w:hAnsiTheme="minorHAnsi"/>
        </w:rPr>
        <w:t xml:space="preserve"> CDMO recognized for strong financial performance and ESG leadership</w:t>
      </w:r>
    </w:p>
    <w:p w14:paraId="5EE43EF0" w14:textId="77777777" w:rsidR="00C35DBC" w:rsidRPr="006D55EA" w:rsidRDefault="00C35DBC" w:rsidP="003A3769">
      <w:pPr>
        <w:pStyle w:val="NormalWeb"/>
        <w:jc w:val="center"/>
        <w:rPr>
          <w:rFonts w:asciiTheme="minorHAnsi" w:hAnsiTheme="minorHAnsi"/>
          <w:i/>
          <w:iCs/>
        </w:rPr>
      </w:pPr>
    </w:p>
    <w:p w14:paraId="41C29C97" w14:textId="7CB66327" w:rsidR="00927156" w:rsidRPr="006D55EA" w:rsidRDefault="00927156" w:rsidP="00927156">
      <w:pPr>
        <w:pStyle w:val="NormalWeb"/>
        <w:rPr>
          <w:rFonts w:asciiTheme="minorHAnsi" w:hAnsiTheme="minorHAnsi"/>
        </w:rPr>
      </w:pPr>
      <w:r w:rsidRPr="006D55EA">
        <w:rPr>
          <w:rStyle w:val="Strong"/>
          <w:rFonts w:asciiTheme="minorHAnsi" w:eastAsiaTheme="majorEastAsia" w:hAnsiTheme="minorHAnsi"/>
        </w:rPr>
        <w:t>February 3</w:t>
      </w:r>
      <w:r w:rsidR="002A0600" w:rsidRPr="006D55EA">
        <w:rPr>
          <w:rStyle w:val="Strong"/>
          <w:rFonts w:asciiTheme="minorHAnsi" w:eastAsiaTheme="majorEastAsia" w:hAnsiTheme="minorHAnsi"/>
        </w:rPr>
        <w:t>, 202</w:t>
      </w:r>
      <w:r w:rsidRPr="006D55EA">
        <w:rPr>
          <w:rStyle w:val="Strong"/>
          <w:rFonts w:asciiTheme="minorHAnsi" w:eastAsiaTheme="majorEastAsia" w:hAnsiTheme="minorHAnsi"/>
        </w:rPr>
        <w:t>6</w:t>
      </w:r>
      <w:r w:rsidR="002A0600" w:rsidRPr="006D55EA">
        <w:rPr>
          <w:rStyle w:val="Strong"/>
          <w:rFonts w:asciiTheme="minorHAnsi" w:eastAsiaTheme="majorEastAsia" w:hAnsiTheme="minorHAnsi"/>
        </w:rPr>
        <w:t xml:space="preserve">, </w:t>
      </w:r>
      <w:r w:rsidRPr="006D55EA">
        <w:rPr>
          <w:rStyle w:val="Strong"/>
          <w:rFonts w:asciiTheme="minorHAnsi" w:eastAsiaTheme="majorEastAsia" w:hAnsiTheme="minorHAnsi"/>
        </w:rPr>
        <w:t xml:space="preserve">Seoul, South Korea / </w:t>
      </w:r>
      <w:r w:rsidR="00C617BC">
        <w:rPr>
          <w:rStyle w:val="Strong"/>
          <w:rFonts w:asciiTheme="minorHAnsi" w:eastAsiaTheme="majorEastAsia" w:hAnsiTheme="minorHAnsi"/>
        </w:rPr>
        <w:t>Plano</w:t>
      </w:r>
      <w:r w:rsidR="002A0600" w:rsidRPr="006D55EA">
        <w:rPr>
          <w:rStyle w:val="Strong"/>
          <w:rFonts w:asciiTheme="minorHAnsi" w:eastAsiaTheme="majorEastAsia" w:hAnsiTheme="minorHAnsi"/>
        </w:rPr>
        <w:t>, TX:</w:t>
      </w:r>
      <w:r w:rsidR="007C4478" w:rsidRPr="006D55EA">
        <w:rPr>
          <w:rFonts w:asciiTheme="minorHAnsi" w:hAnsiTheme="minorHAnsi"/>
        </w:rPr>
        <w:t xml:space="preserve"> </w:t>
      </w:r>
      <w:r w:rsidRPr="006D55EA">
        <w:rPr>
          <w:rFonts w:asciiTheme="minorHAnsi" w:hAnsiTheme="minorHAnsi"/>
        </w:rPr>
        <w:t>Cosmax</w:t>
      </w:r>
      <w:r w:rsidR="007C4478" w:rsidRPr="006D55EA">
        <w:rPr>
          <w:rFonts w:asciiTheme="minorHAnsi" w:hAnsiTheme="minorHAnsi"/>
        </w:rPr>
        <w:t xml:space="preserve">, a global </w:t>
      </w:r>
      <w:r w:rsidRPr="006D55EA">
        <w:rPr>
          <w:rFonts w:asciiTheme="minorHAnsi" w:hAnsiTheme="minorHAnsi"/>
        </w:rPr>
        <w:t xml:space="preserve">player in the </w:t>
      </w:r>
      <w:r w:rsidR="00C617BC">
        <w:rPr>
          <w:rFonts w:asciiTheme="minorHAnsi" w:hAnsiTheme="minorHAnsi"/>
        </w:rPr>
        <w:t>beauty and health</w:t>
      </w:r>
      <w:r w:rsidR="006D55EA">
        <w:rPr>
          <w:rFonts w:asciiTheme="minorHAnsi" w:hAnsiTheme="minorHAnsi"/>
        </w:rPr>
        <w:t xml:space="preserve"> industry</w:t>
      </w:r>
      <w:r w:rsidRPr="006D55EA">
        <w:rPr>
          <w:rFonts w:asciiTheme="minorHAnsi" w:hAnsiTheme="minorHAnsi"/>
        </w:rPr>
        <w:t>, has been named among the World’s Top 500 Sustainable Growth Companies by TIME magazine.</w:t>
      </w:r>
    </w:p>
    <w:p w14:paraId="61FE31B5" w14:textId="77777777" w:rsidR="00927156" w:rsidRPr="006D55EA" w:rsidRDefault="00927156" w:rsidP="00927156">
      <w:pPr>
        <w:pStyle w:val="NormalWeb"/>
        <w:rPr>
          <w:rFonts w:asciiTheme="minorHAnsi" w:hAnsiTheme="minorHAnsi"/>
        </w:rPr>
      </w:pPr>
      <w:r w:rsidRPr="006D55EA">
        <w:rPr>
          <w:rFonts w:asciiTheme="minorHAnsi" w:hAnsiTheme="minorHAnsi"/>
        </w:rPr>
        <w:t xml:space="preserve">The annual list evaluates more than 4,000 companies worldwide based on a balanced assessment of </w:t>
      </w:r>
      <w:r w:rsidRPr="006D55EA">
        <w:rPr>
          <w:rStyle w:val="Strong"/>
          <w:rFonts w:asciiTheme="minorHAnsi" w:eastAsiaTheme="majorEastAsia" w:hAnsiTheme="minorHAnsi"/>
          <w:b w:val="0"/>
          <w:bCs w:val="0"/>
        </w:rPr>
        <w:t>revenue growth, financial stability, and environmental performance</w:t>
      </w:r>
      <w:r w:rsidRPr="006D55EA">
        <w:rPr>
          <w:rFonts w:asciiTheme="minorHAnsi" w:hAnsiTheme="minorHAnsi"/>
          <w:b/>
          <w:bCs/>
        </w:rPr>
        <w:t>,</w:t>
      </w:r>
      <w:r w:rsidRPr="006D55EA">
        <w:rPr>
          <w:rFonts w:asciiTheme="minorHAnsi" w:hAnsiTheme="minorHAnsi"/>
        </w:rPr>
        <w:t xml:space="preserve"> highlighting organizations that demonstrate long-term, sustainable value creation. Cosmax ranked </w:t>
      </w:r>
      <w:r w:rsidRPr="006D55EA">
        <w:rPr>
          <w:rStyle w:val="Strong"/>
          <w:rFonts w:asciiTheme="minorHAnsi" w:eastAsiaTheme="majorEastAsia" w:hAnsiTheme="minorHAnsi"/>
          <w:b w:val="0"/>
          <w:bCs w:val="0"/>
        </w:rPr>
        <w:t>346th overall</w:t>
      </w:r>
      <w:r w:rsidRPr="006D55EA">
        <w:rPr>
          <w:rFonts w:asciiTheme="minorHAnsi" w:hAnsiTheme="minorHAnsi"/>
        </w:rPr>
        <w:t xml:space="preserve">, marking its </w:t>
      </w:r>
      <w:r w:rsidRPr="006D55EA">
        <w:rPr>
          <w:rStyle w:val="Strong"/>
          <w:rFonts w:asciiTheme="minorHAnsi" w:eastAsiaTheme="majorEastAsia" w:hAnsiTheme="minorHAnsi"/>
          <w:b w:val="0"/>
          <w:bCs w:val="0"/>
        </w:rPr>
        <w:t>first appearance</w:t>
      </w:r>
      <w:r w:rsidRPr="006D55EA">
        <w:rPr>
          <w:rFonts w:asciiTheme="minorHAnsi" w:hAnsiTheme="minorHAnsi"/>
        </w:rPr>
        <w:t xml:space="preserve"> on the prestigious list.</w:t>
      </w:r>
    </w:p>
    <w:p w14:paraId="6FC5D953" w14:textId="77777777" w:rsidR="00927156" w:rsidRPr="006D55EA" w:rsidRDefault="00927156" w:rsidP="00927156">
      <w:pPr>
        <w:pStyle w:val="NormalWeb"/>
        <w:rPr>
          <w:rFonts w:asciiTheme="minorHAnsi" w:hAnsiTheme="minorHAnsi"/>
        </w:rPr>
      </w:pPr>
      <w:r w:rsidRPr="006D55EA">
        <w:rPr>
          <w:rFonts w:asciiTheme="minorHAnsi" w:hAnsiTheme="minorHAnsi"/>
        </w:rPr>
        <w:t xml:space="preserve">Within South Korea, Cosmax placed </w:t>
      </w:r>
      <w:r w:rsidRPr="006D55EA">
        <w:rPr>
          <w:rStyle w:val="Strong"/>
          <w:rFonts w:asciiTheme="minorHAnsi" w:eastAsiaTheme="majorEastAsia" w:hAnsiTheme="minorHAnsi"/>
          <w:b w:val="0"/>
          <w:bCs w:val="0"/>
        </w:rPr>
        <w:t>sixth among all companies recognized</w:t>
      </w:r>
      <w:r w:rsidRPr="006D55EA">
        <w:rPr>
          <w:rFonts w:asciiTheme="minorHAnsi" w:hAnsiTheme="minorHAnsi"/>
        </w:rPr>
        <w:t xml:space="preserve">, and ranked </w:t>
      </w:r>
      <w:r w:rsidRPr="006D55EA">
        <w:rPr>
          <w:rStyle w:val="Strong"/>
          <w:rFonts w:asciiTheme="minorHAnsi" w:eastAsiaTheme="majorEastAsia" w:hAnsiTheme="minorHAnsi"/>
          <w:b w:val="0"/>
          <w:bCs w:val="0"/>
        </w:rPr>
        <w:t>10th globally within the cosmetics industry</w:t>
      </w:r>
      <w:r w:rsidRPr="006D55EA">
        <w:rPr>
          <w:rFonts w:asciiTheme="minorHAnsi" w:hAnsiTheme="minorHAnsi"/>
        </w:rPr>
        <w:t>, underscoring the growing influence of Korean beauty innovation on the global stage. Other South Korean companies included on the list span technology, mobility, retail, and entertainment sectors.</w:t>
      </w:r>
    </w:p>
    <w:p w14:paraId="142F2690" w14:textId="42E61EB9" w:rsidR="00927156" w:rsidRPr="006D55EA" w:rsidRDefault="00927156" w:rsidP="00927156">
      <w:pPr>
        <w:pStyle w:val="NormalWeb"/>
        <w:rPr>
          <w:rFonts w:asciiTheme="minorHAnsi" w:hAnsiTheme="minorHAnsi"/>
        </w:rPr>
      </w:pPr>
      <w:r w:rsidRPr="006D55EA">
        <w:rPr>
          <w:rFonts w:asciiTheme="minorHAnsi" w:hAnsiTheme="minorHAnsi"/>
        </w:rPr>
        <w:t xml:space="preserve">Cosmax’s recognition reflects its ongoing commitment to integrating </w:t>
      </w:r>
      <w:r w:rsidRPr="006D55EA">
        <w:rPr>
          <w:rStyle w:val="Strong"/>
          <w:rFonts w:asciiTheme="minorHAnsi" w:eastAsiaTheme="majorEastAsia" w:hAnsiTheme="minorHAnsi"/>
          <w:b w:val="0"/>
          <w:bCs w:val="0"/>
        </w:rPr>
        <w:t>environmental, social, and governance (ESG)</w:t>
      </w:r>
      <w:r w:rsidRPr="006D55EA">
        <w:rPr>
          <w:rFonts w:asciiTheme="minorHAnsi" w:hAnsiTheme="minorHAnsi"/>
        </w:rPr>
        <w:t xml:space="preserve"> principles into its global operations. The company aligns its sustainability strategy with the </w:t>
      </w:r>
      <w:r w:rsidRPr="006D55EA">
        <w:rPr>
          <w:rStyle w:val="Strong"/>
          <w:rFonts w:asciiTheme="minorHAnsi" w:eastAsiaTheme="majorEastAsia" w:hAnsiTheme="minorHAnsi"/>
          <w:b w:val="0"/>
          <w:bCs w:val="0"/>
        </w:rPr>
        <w:t>United Nations Sustainable Development Goals (SDGs)</w:t>
      </w:r>
      <w:r w:rsidRPr="006D55EA">
        <w:rPr>
          <w:rFonts w:asciiTheme="minorHAnsi" w:hAnsiTheme="minorHAnsi"/>
        </w:rPr>
        <w:t xml:space="preserve">, focusing on eco-conscious </w:t>
      </w:r>
      <w:r w:rsidR="00C617BC">
        <w:rPr>
          <w:rFonts w:asciiTheme="minorHAnsi" w:hAnsiTheme="minorHAnsi"/>
        </w:rPr>
        <w:t>R&amp;I</w:t>
      </w:r>
      <w:r w:rsidRPr="006D55EA">
        <w:rPr>
          <w:rFonts w:asciiTheme="minorHAnsi" w:hAnsiTheme="minorHAnsi"/>
        </w:rPr>
        <w:t>, carbon-neutral manufacturing practices, and the development of resilient, transparent supply chains.</w:t>
      </w:r>
    </w:p>
    <w:p w14:paraId="6FE71AE1" w14:textId="77777777" w:rsidR="00927156" w:rsidRPr="006D55EA" w:rsidRDefault="00927156" w:rsidP="00927156">
      <w:pPr>
        <w:pStyle w:val="NormalWeb"/>
        <w:rPr>
          <w:rFonts w:asciiTheme="minorHAnsi" w:hAnsiTheme="minorHAnsi"/>
        </w:rPr>
      </w:pPr>
      <w:r w:rsidRPr="006D55EA">
        <w:rPr>
          <w:rFonts w:asciiTheme="minorHAnsi" w:hAnsiTheme="minorHAnsi"/>
        </w:rPr>
        <w:t xml:space="preserve">In 2025, Cosmax further strengthened its environmental initiatives by launching a </w:t>
      </w:r>
      <w:r w:rsidRPr="006D55EA">
        <w:rPr>
          <w:rStyle w:val="Strong"/>
          <w:rFonts w:asciiTheme="minorHAnsi" w:eastAsiaTheme="majorEastAsia" w:hAnsiTheme="minorHAnsi"/>
          <w:b w:val="0"/>
          <w:bCs w:val="0"/>
        </w:rPr>
        <w:t>2050 Carbon Neutral Roadmap</w:t>
      </w:r>
      <w:r w:rsidRPr="006D55EA">
        <w:rPr>
          <w:rFonts w:asciiTheme="minorHAnsi" w:hAnsiTheme="minorHAnsi"/>
        </w:rPr>
        <w:t xml:space="preserve">, designed to enhance its environmental management systems across global operations. The company has also prioritized </w:t>
      </w:r>
      <w:r w:rsidRPr="006D55EA">
        <w:rPr>
          <w:rStyle w:val="Strong"/>
          <w:rFonts w:asciiTheme="minorHAnsi" w:eastAsiaTheme="majorEastAsia" w:hAnsiTheme="minorHAnsi"/>
          <w:b w:val="0"/>
          <w:bCs w:val="0"/>
        </w:rPr>
        <w:t>human rights governance, supplier accountability, and disclosure transparency</w:t>
      </w:r>
      <w:r w:rsidRPr="006D55EA">
        <w:rPr>
          <w:rFonts w:asciiTheme="minorHAnsi" w:hAnsiTheme="minorHAnsi"/>
        </w:rPr>
        <w:t>, helping mitigate supply chain risk while meeting evolving international standards.</w:t>
      </w:r>
    </w:p>
    <w:p w14:paraId="0F8291A4" w14:textId="05135819" w:rsidR="006D55EA" w:rsidRPr="006D55EA" w:rsidRDefault="006D55EA" w:rsidP="00927156">
      <w:pPr>
        <w:pStyle w:val="NormalWeb"/>
        <w:rPr>
          <w:rFonts w:asciiTheme="minorHAnsi" w:hAnsiTheme="minorHAnsi"/>
        </w:rPr>
      </w:pPr>
      <w:r w:rsidRPr="006D55EA">
        <w:rPr>
          <w:rFonts w:asciiTheme="minorHAnsi" w:hAnsiTheme="minorHAnsi"/>
        </w:rPr>
        <w:lastRenderedPageBreak/>
        <w:t xml:space="preserve">For Cosmax NBT USA, being tied to a parent company recognized by </w:t>
      </w:r>
      <w:r w:rsidRPr="006D55EA">
        <w:rPr>
          <w:rStyle w:val="Emphasis"/>
          <w:rFonts w:asciiTheme="minorHAnsi" w:eastAsiaTheme="majorEastAsia" w:hAnsiTheme="minorHAnsi"/>
        </w:rPr>
        <w:t>TIME</w:t>
      </w:r>
      <w:r w:rsidRPr="006D55EA">
        <w:rPr>
          <w:rFonts w:asciiTheme="minorHAnsi" w:hAnsiTheme="minorHAnsi"/>
        </w:rPr>
        <w:t xml:space="preserve"> for </w:t>
      </w:r>
      <w:r w:rsidRPr="006D55EA">
        <w:rPr>
          <w:rStyle w:val="Strong"/>
          <w:rFonts w:asciiTheme="minorHAnsi" w:eastAsiaTheme="majorEastAsia" w:hAnsiTheme="minorHAnsi"/>
          <w:b w:val="0"/>
          <w:bCs w:val="0"/>
        </w:rPr>
        <w:t>sustainable growth</w:t>
      </w:r>
      <w:r w:rsidRPr="006D55EA">
        <w:rPr>
          <w:rFonts w:asciiTheme="minorHAnsi" w:hAnsiTheme="minorHAnsi"/>
        </w:rPr>
        <w:t xml:space="preserve"> signals to brand partners that the</w:t>
      </w:r>
      <w:r w:rsidR="00DA7450">
        <w:rPr>
          <w:rFonts w:asciiTheme="minorHAnsi" w:hAnsiTheme="minorHAnsi"/>
        </w:rPr>
        <w:t>y</w:t>
      </w:r>
      <w:r w:rsidRPr="006D55EA">
        <w:rPr>
          <w:rFonts w:asciiTheme="minorHAnsi" w:hAnsiTheme="minorHAnsi"/>
        </w:rPr>
        <w:t xml:space="preserve"> aren’t just working with a capable CDMO—but with an organization backed by </w:t>
      </w:r>
      <w:r w:rsidRPr="006D55EA">
        <w:rPr>
          <w:rStyle w:val="Strong"/>
          <w:rFonts w:asciiTheme="minorHAnsi" w:eastAsiaTheme="majorEastAsia" w:hAnsiTheme="minorHAnsi"/>
          <w:b w:val="0"/>
          <w:bCs w:val="0"/>
        </w:rPr>
        <w:t>global operational discipline, financial stability, and ESG leadership</w:t>
      </w:r>
      <w:r w:rsidRPr="006D55EA">
        <w:rPr>
          <w:rFonts w:asciiTheme="minorHAnsi" w:hAnsiTheme="minorHAnsi"/>
        </w:rPr>
        <w:t>. This translates to lower risk and higher confideince in long-term partnerships.</w:t>
      </w:r>
    </w:p>
    <w:p w14:paraId="45E31312" w14:textId="77777777" w:rsidR="006D55EA" w:rsidRPr="006D55EA" w:rsidRDefault="006D55EA" w:rsidP="006D55EA">
      <w:pPr>
        <w:pStyle w:val="NormalWeb"/>
        <w:rPr>
          <w:rFonts w:asciiTheme="minorHAnsi" w:hAnsiTheme="minorHAnsi"/>
        </w:rPr>
      </w:pPr>
      <w:r w:rsidRPr="006D55EA">
        <w:rPr>
          <w:rFonts w:asciiTheme="minorHAnsi" w:hAnsiTheme="minorHAnsi"/>
        </w:rPr>
        <w:t xml:space="preserve">In health and nutrition, innovation </w:t>
      </w:r>
      <w:r w:rsidRPr="006D55EA">
        <w:rPr>
          <w:rFonts w:asciiTheme="minorHAnsi" w:hAnsiTheme="minorHAnsi"/>
          <w:i/>
          <w:iCs/>
        </w:rPr>
        <w:t>without</w:t>
      </w:r>
      <w:r w:rsidRPr="006D55EA">
        <w:rPr>
          <w:rFonts w:asciiTheme="minorHAnsi" w:hAnsiTheme="minorHAnsi"/>
        </w:rPr>
        <w:t xml:space="preserve"> responsibility is increasingly a red flag. This recognition reinforces that Cosmax NBT USA operates within a broader corporate culture that values:</w:t>
      </w:r>
    </w:p>
    <w:p w14:paraId="335F7733" w14:textId="4B82D241" w:rsidR="006D55EA" w:rsidRPr="006D55EA" w:rsidRDefault="006D55EA" w:rsidP="006D55EA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6D55EA">
        <w:rPr>
          <w:rFonts w:asciiTheme="minorHAnsi" w:hAnsiTheme="minorHAnsi"/>
        </w:rPr>
        <w:t>Evidence-based R&amp;</w:t>
      </w:r>
      <w:r w:rsidR="00C617BC">
        <w:rPr>
          <w:rFonts w:asciiTheme="minorHAnsi" w:hAnsiTheme="minorHAnsi"/>
        </w:rPr>
        <w:t>I</w:t>
      </w:r>
    </w:p>
    <w:p w14:paraId="706CBB50" w14:textId="77777777" w:rsidR="006D55EA" w:rsidRPr="006D55EA" w:rsidRDefault="006D55EA" w:rsidP="006D55EA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6D55EA">
        <w:rPr>
          <w:rFonts w:asciiTheme="minorHAnsi" w:hAnsiTheme="minorHAnsi"/>
        </w:rPr>
        <w:t>Ethical sourcing and supply chains</w:t>
      </w:r>
    </w:p>
    <w:p w14:paraId="165AD976" w14:textId="77777777" w:rsidR="006D55EA" w:rsidRPr="006D55EA" w:rsidRDefault="006D55EA" w:rsidP="006D55EA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6D55EA">
        <w:rPr>
          <w:rFonts w:asciiTheme="minorHAnsi" w:hAnsiTheme="minorHAnsi"/>
        </w:rPr>
        <w:t>Transparency and governance</w:t>
      </w:r>
    </w:p>
    <w:p w14:paraId="36553ED6" w14:textId="77777777" w:rsidR="006D55EA" w:rsidRPr="006D55EA" w:rsidRDefault="006D55EA" w:rsidP="006D55EA">
      <w:pPr>
        <w:pStyle w:val="NormalWeb"/>
        <w:rPr>
          <w:rFonts w:asciiTheme="minorHAnsi" w:hAnsiTheme="minorHAnsi"/>
        </w:rPr>
      </w:pPr>
      <w:r w:rsidRPr="006D55EA">
        <w:rPr>
          <w:rFonts w:asciiTheme="minorHAnsi" w:hAnsiTheme="minorHAnsi"/>
        </w:rPr>
        <w:t>That matters to brands navigating heightened scrutiny from regulators, retailers, and consumers.</w:t>
      </w:r>
    </w:p>
    <w:p w14:paraId="189BE5C7" w14:textId="77777777" w:rsidR="006D55EA" w:rsidRPr="006D55EA" w:rsidRDefault="006D55EA" w:rsidP="006D55EA">
      <w:pPr>
        <w:pStyle w:val="NormalWeb"/>
        <w:rPr>
          <w:rFonts w:asciiTheme="minorHAnsi" w:hAnsiTheme="minorHAnsi"/>
        </w:rPr>
      </w:pPr>
      <w:r w:rsidRPr="006D55EA">
        <w:rPr>
          <w:rFonts w:asciiTheme="minorHAnsi" w:hAnsiTheme="minorHAnsi"/>
        </w:rPr>
        <w:t xml:space="preserve">In a market shaped by ingredient shortages, regulatory pressure, and shifting consumer demands, </w:t>
      </w:r>
      <w:r w:rsidRPr="006D55EA">
        <w:rPr>
          <w:rStyle w:val="Emphasis"/>
          <w:rFonts w:asciiTheme="minorHAnsi" w:eastAsiaTheme="majorEastAsia" w:hAnsiTheme="minorHAnsi"/>
        </w:rPr>
        <w:t>TIME</w:t>
      </w:r>
      <w:r w:rsidRPr="006D55EA">
        <w:rPr>
          <w:rFonts w:asciiTheme="minorHAnsi" w:hAnsiTheme="minorHAnsi"/>
        </w:rPr>
        <w:t>’s sustainable growth recognition sends a clear message:</w:t>
      </w:r>
      <w:r w:rsidRPr="006D55EA">
        <w:rPr>
          <w:rFonts w:asciiTheme="minorHAnsi" w:hAnsiTheme="minorHAnsi"/>
        </w:rPr>
        <w:br/>
        <w:t xml:space="preserve">Cosmax NBT USA is backed by a parent organization built for </w:t>
      </w:r>
      <w:r w:rsidRPr="006D55EA">
        <w:rPr>
          <w:rStyle w:val="Strong"/>
          <w:rFonts w:asciiTheme="minorHAnsi" w:eastAsiaTheme="majorEastAsia" w:hAnsiTheme="minorHAnsi"/>
          <w:b w:val="0"/>
          <w:bCs w:val="0"/>
        </w:rPr>
        <w:t>durability, not short-term wins</w:t>
      </w:r>
      <w:r w:rsidRPr="006D55EA">
        <w:rPr>
          <w:rFonts w:asciiTheme="minorHAnsi" w:hAnsiTheme="minorHAnsi"/>
        </w:rPr>
        <w:t>.</w:t>
      </w:r>
    </w:p>
    <w:p w14:paraId="2FCAB379" w14:textId="77777777" w:rsidR="006D55EA" w:rsidRPr="006D55EA" w:rsidRDefault="006D55EA" w:rsidP="006D55EA">
      <w:pPr>
        <w:pStyle w:val="NormalWeb"/>
        <w:rPr>
          <w:rFonts w:asciiTheme="minorHAnsi" w:hAnsiTheme="minorHAnsi"/>
        </w:rPr>
      </w:pPr>
      <w:r w:rsidRPr="006D55EA">
        <w:rPr>
          <w:rFonts w:asciiTheme="minorHAnsi" w:hAnsiTheme="minorHAnsi"/>
        </w:rPr>
        <w:t>That reassurance matters deeply to brands planning multi-year pipelines.</w:t>
      </w:r>
    </w:p>
    <w:p w14:paraId="234C91FC" w14:textId="52277B7E" w:rsidR="00927156" w:rsidRPr="006D55EA" w:rsidRDefault="006D55EA" w:rsidP="00927156">
      <w:pPr>
        <w:pStyle w:val="NormalWeb"/>
        <w:rPr>
          <w:rFonts w:asciiTheme="minorHAnsi" w:hAnsiTheme="minorHAnsi"/>
        </w:rPr>
      </w:pPr>
      <w:r w:rsidRPr="006D55EA">
        <w:rPr>
          <w:rFonts w:asciiTheme="minorHAnsi" w:hAnsiTheme="minorHAnsi"/>
        </w:rPr>
        <w:t xml:space="preserve">“Cosmax’s recognition by </w:t>
      </w:r>
      <w:r w:rsidRPr="006D55EA">
        <w:rPr>
          <w:rStyle w:val="Emphasis"/>
          <w:rFonts w:asciiTheme="minorHAnsi" w:eastAsiaTheme="majorEastAsia" w:hAnsiTheme="minorHAnsi"/>
        </w:rPr>
        <w:t>TIME</w:t>
      </w:r>
      <w:r w:rsidRPr="006D55EA">
        <w:rPr>
          <w:rFonts w:asciiTheme="minorHAnsi" w:hAnsiTheme="minorHAnsi"/>
        </w:rPr>
        <w:t xml:space="preserve"> reinforces what we experience every day as part of the Cosmax group — a deep commitment to responsible growth, scientific excellence, and long-term value creation,” said Jay Ahn, CEO, </w:t>
      </w:r>
      <w:r w:rsidRPr="006D55EA">
        <w:rPr>
          <w:rStyle w:val="Strong"/>
          <w:rFonts w:asciiTheme="minorHAnsi" w:eastAsiaTheme="majorEastAsia" w:hAnsiTheme="minorHAnsi"/>
          <w:b w:val="0"/>
          <w:bCs w:val="0"/>
        </w:rPr>
        <w:t>Cosmax NBT USA</w:t>
      </w:r>
      <w:r w:rsidRPr="006D55EA">
        <w:rPr>
          <w:rFonts w:asciiTheme="minorHAnsi" w:hAnsiTheme="minorHAnsi"/>
        </w:rPr>
        <w:t>. “As the nutrition and health arm of the organization, we work closely to emulate these ESG-driven practices in our own operations, applying the same rigor and transparency to functional foods and dietary supplements that Cosmax has established in beauty.”</w:t>
      </w:r>
    </w:p>
    <w:p w14:paraId="685A1ECA" w14:textId="07CA3C6F" w:rsidR="00927156" w:rsidRPr="006D55EA" w:rsidRDefault="00927156" w:rsidP="00927156">
      <w:pPr>
        <w:pStyle w:val="NormalWeb"/>
        <w:jc w:val="center"/>
        <w:rPr>
          <w:rFonts w:asciiTheme="minorHAnsi" w:hAnsiTheme="minorHAnsi"/>
          <w:b/>
          <w:bCs/>
        </w:rPr>
      </w:pPr>
      <w:r w:rsidRPr="006D55EA">
        <w:rPr>
          <w:rFonts w:asciiTheme="minorHAnsi" w:hAnsiTheme="minorHAnsi"/>
          <w:b/>
          <w:bCs/>
        </w:rPr>
        <w:t>&lt;END&gt;</w:t>
      </w:r>
    </w:p>
    <w:p w14:paraId="346C1E90" w14:textId="77777777" w:rsidR="002A0600" w:rsidRPr="006D55EA" w:rsidRDefault="002A0600" w:rsidP="002A0600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</w:p>
    <w:p w14:paraId="2B0F5052" w14:textId="77777777" w:rsidR="002A0600" w:rsidRPr="006D55EA" w:rsidRDefault="002A0600" w:rsidP="002A060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6D55EA">
        <w:rPr>
          <w:rFonts w:eastAsia="Times New Roman" w:cs="Times New Roman"/>
          <w:b/>
          <w:bCs/>
          <w:kern w:val="0"/>
          <w14:ligatures w14:val="none"/>
        </w:rPr>
        <w:t>Media Inquiries:</w:t>
      </w:r>
    </w:p>
    <w:p w14:paraId="59491110" w14:textId="4FB96465" w:rsidR="002A0600" w:rsidRPr="006D55EA" w:rsidRDefault="002A0600" w:rsidP="00DA7450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D55EA">
        <w:rPr>
          <w:rFonts w:eastAsia="Times New Roman" w:cs="Times New Roman"/>
          <w:i/>
          <w:iCs/>
          <w:kern w:val="0"/>
          <w14:ligatures w14:val="none"/>
        </w:rPr>
        <w:t>Becky Wright, WrightOn Marketing:</w:t>
      </w:r>
      <w:r w:rsidRPr="006D55EA">
        <w:rPr>
          <w:rFonts w:eastAsia="Times New Roman" w:cs="Times New Roman"/>
          <w:kern w:val="0"/>
          <w14:ligatures w14:val="none"/>
        </w:rPr>
        <w:t xml:space="preserve"> becky@wrightonmarketing.com</w:t>
      </w:r>
    </w:p>
    <w:p w14:paraId="532893D5" w14:textId="40C26090" w:rsidR="00CA7292" w:rsidRPr="009442A8" w:rsidRDefault="002A0600" w:rsidP="009442A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D55EA">
        <w:rPr>
          <w:rFonts w:eastAsia="Times New Roman" w:cs="Times New Roman"/>
          <w:b/>
          <w:bCs/>
          <w:kern w:val="0"/>
          <w14:ligatures w14:val="none"/>
        </w:rPr>
        <w:t>About Cosmax NBT</w:t>
      </w:r>
      <w:r w:rsidR="002132E4" w:rsidRPr="006D55EA">
        <w:rPr>
          <w:rFonts w:eastAsia="Times New Roman" w:cs="Times New Roman"/>
          <w:b/>
          <w:bCs/>
          <w:kern w:val="0"/>
          <w14:ligatures w14:val="none"/>
        </w:rPr>
        <w:t xml:space="preserve"> USA</w:t>
      </w:r>
      <w:r w:rsidRPr="006D55EA">
        <w:rPr>
          <w:rFonts w:eastAsia="Times New Roman" w:cs="Times New Roman"/>
          <w:kern w:val="0"/>
          <w14:ligatures w14:val="none"/>
        </w:rPr>
        <w:br/>
        <w:t>Cosmax NBT</w:t>
      </w:r>
      <w:r w:rsidR="002132E4" w:rsidRPr="006D55EA">
        <w:rPr>
          <w:rFonts w:eastAsia="Times New Roman" w:cs="Times New Roman"/>
          <w:kern w:val="0"/>
          <w14:ligatures w14:val="none"/>
        </w:rPr>
        <w:t xml:space="preserve"> USA</w:t>
      </w:r>
      <w:r w:rsidRPr="006D55EA">
        <w:rPr>
          <w:rFonts w:eastAsia="Times New Roman" w:cs="Times New Roman"/>
          <w:kern w:val="0"/>
          <w14:ligatures w14:val="none"/>
        </w:rPr>
        <w:t xml:space="preserve"> is a global leader in health and beauty product development and manufacturing, offering cutting-edge solutions in dietary supplements. With a strong focus on science, sustainability, and speed to market, Cosmax NBT</w:t>
      </w:r>
      <w:r w:rsidR="002132E4" w:rsidRPr="006D55EA">
        <w:rPr>
          <w:rFonts w:eastAsia="Times New Roman" w:cs="Times New Roman"/>
          <w:kern w:val="0"/>
          <w14:ligatures w14:val="none"/>
        </w:rPr>
        <w:t xml:space="preserve"> USA</w:t>
      </w:r>
      <w:r w:rsidRPr="006D55EA">
        <w:rPr>
          <w:rFonts w:eastAsia="Times New Roman" w:cs="Times New Roman"/>
          <w:kern w:val="0"/>
          <w14:ligatures w14:val="none"/>
        </w:rPr>
        <w:t xml:space="preserve"> empowers top brands around the world to innovate and thrive. For more information: </w:t>
      </w:r>
      <w:hyperlink r:id="rId6" w:history="1">
        <w:r w:rsidRPr="006D55EA">
          <w:rPr>
            <w:rStyle w:val="Hyperlink"/>
            <w:rFonts w:eastAsia="Times New Roman" w:cs="Times New Roman"/>
            <w:kern w:val="0"/>
            <w14:ligatures w14:val="none"/>
          </w:rPr>
          <w:t>cosmaxnbtusa.com</w:t>
        </w:r>
      </w:hyperlink>
    </w:p>
    <w:sectPr w:rsidR="00CA7292" w:rsidRPr="009442A8" w:rsidSect="00601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4BF"/>
    <w:multiLevelType w:val="multilevel"/>
    <w:tmpl w:val="8E9E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82D8B"/>
    <w:multiLevelType w:val="multilevel"/>
    <w:tmpl w:val="C90A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859A8"/>
    <w:multiLevelType w:val="multilevel"/>
    <w:tmpl w:val="AF5C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96ED7"/>
    <w:multiLevelType w:val="multilevel"/>
    <w:tmpl w:val="F9E8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44C3F"/>
    <w:multiLevelType w:val="multilevel"/>
    <w:tmpl w:val="C414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45EF9"/>
    <w:multiLevelType w:val="multilevel"/>
    <w:tmpl w:val="5D88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A6C5B"/>
    <w:multiLevelType w:val="multilevel"/>
    <w:tmpl w:val="63D6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94F61"/>
    <w:multiLevelType w:val="multilevel"/>
    <w:tmpl w:val="EF6A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BB1E53"/>
    <w:multiLevelType w:val="multilevel"/>
    <w:tmpl w:val="1490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40B33"/>
    <w:multiLevelType w:val="multilevel"/>
    <w:tmpl w:val="CE8E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A270ED"/>
    <w:multiLevelType w:val="multilevel"/>
    <w:tmpl w:val="2C6C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DC2CF6"/>
    <w:multiLevelType w:val="multilevel"/>
    <w:tmpl w:val="3DD2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44611"/>
    <w:multiLevelType w:val="multilevel"/>
    <w:tmpl w:val="8B8C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16F8D"/>
    <w:multiLevelType w:val="multilevel"/>
    <w:tmpl w:val="83B8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249751">
    <w:abstractNumId w:val="10"/>
  </w:num>
  <w:num w:numId="2" w16cid:durableId="17630895">
    <w:abstractNumId w:val="13"/>
  </w:num>
  <w:num w:numId="3" w16cid:durableId="740640919">
    <w:abstractNumId w:val="2"/>
  </w:num>
  <w:num w:numId="4" w16cid:durableId="961152640">
    <w:abstractNumId w:val="4"/>
  </w:num>
  <w:num w:numId="5" w16cid:durableId="2005889027">
    <w:abstractNumId w:val="0"/>
  </w:num>
  <w:num w:numId="6" w16cid:durableId="1931549728">
    <w:abstractNumId w:val="11"/>
  </w:num>
  <w:num w:numId="7" w16cid:durableId="1987858441">
    <w:abstractNumId w:val="3"/>
  </w:num>
  <w:num w:numId="8" w16cid:durableId="504395078">
    <w:abstractNumId w:val="6"/>
  </w:num>
  <w:num w:numId="9" w16cid:durableId="1977641148">
    <w:abstractNumId w:val="9"/>
  </w:num>
  <w:num w:numId="10" w16cid:durableId="1148208094">
    <w:abstractNumId w:val="5"/>
  </w:num>
  <w:num w:numId="11" w16cid:durableId="585185838">
    <w:abstractNumId w:val="12"/>
  </w:num>
  <w:num w:numId="12" w16cid:durableId="451443117">
    <w:abstractNumId w:val="7"/>
  </w:num>
  <w:num w:numId="13" w16cid:durableId="575634423">
    <w:abstractNumId w:val="8"/>
  </w:num>
  <w:num w:numId="14" w16cid:durableId="856499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78"/>
    <w:rsid w:val="0006079B"/>
    <w:rsid w:val="002132E4"/>
    <w:rsid w:val="002A0600"/>
    <w:rsid w:val="003A3769"/>
    <w:rsid w:val="003B319E"/>
    <w:rsid w:val="0044023C"/>
    <w:rsid w:val="00590D19"/>
    <w:rsid w:val="00601742"/>
    <w:rsid w:val="00696303"/>
    <w:rsid w:val="006D55EA"/>
    <w:rsid w:val="006E7557"/>
    <w:rsid w:val="006F140C"/>
    <w:rsid w:val="00746689"/>
    <w:rsid w:val="007C4478"/>
    <w:rsid w:val="007D7D54"/>
    <w:rsid w:val="00825395"/>
    <w:rsid w:val="00893493"/>
    <w:rsid w:val="00927156"/>
    <w:rsid w:val="009442A8"/>
    <w:rsid w:val="00997E40"/>
    <w:rsid w:val="009B7372"/>
    <w:rsid w:val="00BB31D0"/>
    <w:rsid w:val="00BB66C2"/>
    <w:rsid w:val="00BD10C0"/>
    <w:rsid w:val="00C35DBC"/>
    <w:rsid w:val="00C617BC"/>
    <w:rsid w:val="00CA7292"/>
    <w:rsid w:val="00D14B00"/>
    <w:rsid w:val="00D9666F"/>
    <w:rsid w:val="00DA7450"/>
    <w:rsid w:val="00E65374"/>
    <w:rsid w:val="00E9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4A4A2B"/>
  <w15:chartTrackingRefBased/>
  <w15:docId w15:val="{A2076FD1-4871-9347-BFF8-19591E12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4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C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C4478"/>
    <w:rPr>
      <w:b/>
      <w:bCs/>
    </w:rPr>
  </w:style>
  <w:style w:type="character" w:styleId="Emphasis">
    <w:name w:val="Emphasis"/>
    <w:basedOn w:val="DefaultParagraphFont"/>
    <w:uiPriority w:val="20"/>
    <w:qFormat/>
    <w:rsid w:val="007C4478"/>
    <w:rPr>
      <w:i/>
      <w:iCs/>
    </w:rPr>
  </w:style>
  <w:style w:type="character" w:styleId="Hyperlink">
    <w:name w:val="Hyperlink"/>
    <w:basedOn w:val="DefaultParagraphFont"/>
    <w:uiPriority w:val="99"/>
    <w:unhideWhenUsed/>
    <w:rsid w:val="002A06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smaxnbtusa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3274</Characters>
  <Application>Microsoft Office Word</Application>
  <DocSecurity>0</DocSecurity>
  <Lines>62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Wright</dc:creator>
  <cp:keywords/>
  <dc:description/>
  <cp:lastModifiedBy>Becky Wright</cp:lastModifiedBy>
  <cp:revision>3</cp:revision>
  <dcterms:created xsi:type="dcterms:W3CDTF">2026-02-03T15:14:00Z</dcterms:created>
  <dcterms:modified xsi:type="dcterms:W3CDTF">2026-02-03T15:18:00Z</dcterms:modified>
</cp:coreProperties>
</file>